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035" w:rsidRPr="00846035" w:rsidRDefault="00846035" w:rsidP="00846035">
      <w:pPr>
        <w:spacing w:after="0"/>
        <w:ind w:left="1080"/>
        <w:jc w:val="center"/>
        <w:rPr>
          <w:b/>
          <w:color w:val="0070C0"/>
        </w:rPr>
      </w:pPr>
      <w:bookmarkStart w:id="0" w:name="_GoBack"/>
      <w:bookmarkEnd w:id="0"/>
      <w:r w:rsidRPr="00846035">
        <w:rPr>
          <w:b/>
          <w:color w:val="0070C0"/>
        </w:rPr>
        <w:t>Pomen srčnega utripa za športno vadbo</w:t>
      </w:r>
    </w:p>
    <w:p w:rsidR="00846035" w:rsidRPr="00846035" w:rsidRDefault="00846035" w:rsidP="00846035">
      <w:pPr>
        <w:spacing w:after="0"/>
        <w:ind w:left="1080"/>
        <w:jc w:val="center"/>
        <w:rPr>
          <w:b/>
          <w:color w:val="0070C0"/>
        </w:rPr>
      </w:pPr>
    </w:p>
    <w:p w:rsidR="00846035" w:rsidRDefault="00846035" w:rsidP="00846035">
      <w:pPr>
        <w:spacing w:after="0"/>
        <w:ind w:left="1080"/>
        <w:jc w:val="both"/>
      </w:pPr>
      <w:r w:rsidRPr="008F781E">
        <w:rPr>
          <w:color w:val="0070C0"/>
          <w:u w:val="single"/>
        </w:rPr>
        <w:t xml:space="preserve">Srčni utrip </w:t>
      </w:r>
      <w:r>
        <w:t>je preprosto in objektivno merilo fiziološkega napora med športno vadbo v aerobnem območju.</w:t>
      </w:r>
    </w:p>
    <w:p w:rsidR="00846035" w:rsidRDefault="00846035" w:rsidP="00846035">
      <w:pPr>
        <w:spacing w:after="0"/>
        <w:ind w:left="1080"/>
        <w:jc w:val="both"/>
      </w:pPr>
    </w:p>
    <w:p w:rsidR="00846035" w:rsidRPr="00846035" w:rsidRDefault="00846035" w:rsidP="00846035">
      <w:pPr>
        <w:spacing w:after="0"/>
        <w:ind w:left="1080"/>
        <w:jc w:val="center"/>
        <w:rPr>
          <w:b/>
          <w:color w:val="0070C0"/>
          <w:sz w:val="36"/>
        </w:rPr>
      </w:pPr>
      <w:r w:rsidRPr="00846035">
        <w:rPr>
          <w:b/>
          <w:color w:val="0070C0"/>
          <w:sz w:val="36"/>
        </w:rPr>
        <w:t>Aerobno / anaerobno</w:t>
      </w:r>
    </w:p>
    <w:p w:rsidR="00846035" w:rsidRPr="00846035" w:rsidRDefault="00846035" w:rsidP="00846035">
      <w:pPr>
        <w:spacing w:after="0"/>
        <w:ind w:left="1080"/>
        <w:jc w:val="both"/>
        <w:rPr>
          <w:color w:val="0070C0"/>
        </w:rPr>
      </w:pPr>
    </w:p>
    <w:p w:rsidR="00846035" w:rsidRDefault="00846035" w:rsidP="00846035">
      <w:pPr>
        <w:spacing w:after="0"/>
        <w:ind w:left="1080"/>
        <w:jc w:val="both"/>
      </w:pPr>
      <w:r w:rsidRPr="00846035">
        <w:rPr>
          <w:b/>
          <w:color w:val="0070C0"/>
        </w:rPr>
        <w:t>Aerobna vzdržljivost</w:t>
      </w:r>
      <w:r w:rsidRPr="00846035">
        <w:rPr>
          <w:color w:val="0070C0"/>
        </w:rPr>
        <w:t xml:space="preserve"> </w:t>
      </w:r>
      <w:r>
        <w:t>je kazalec zmogljivosti srca, ožilja in dihal.</w:t>
      </w:r>
    </w:p>
    <w:p w:rsidR="00846035" w:rsidRDefault="00846035" w:rsidP="00846035">
      <w:pPr>
        <w:spacing w:after="0"/>
        <w:ind w:left="1080"/>
        <w:jc w:val="both"/>
      </w:pPr>
    </w:p>
    <w:p w:rsidR="00846035" w:rsidRDefault="00846035" w:rsidP="00846035">
      <w:pPr>
        <w:spacing w:after="0"/>
        <w:ind w:left="1080"/>
        <w:jc w:val="both"/>
      </w:pPr>
      <w:r>
        <w:t xml:space="preserve">Trening </w:t>
      </w:r>
      <w:r w:rsidRPr="00846035">
        <w:rPr>
          <w:b/>
          <w:color w:val="0070C0"/>
        </w:rPr>
        <w:t>za boljše počutje ali zdravje</w:t>
      </w:r>
      <w:r w:rsidRPr="00846035">
        <w:rPr>
          <w:color w:val="0070C0"/>
        </w:rPr>
        <w:t xml:space="preserve"> </w:t>
      </w:r>
      <w:r>
        <w:t xml:space="preserve">vpliva na razvoj sposobnosti srčno-žilnega in dihalnega sistema na ravni aerobnega treninga. Pri </w:t>
      </w:r>
      <w:r w:rsidRPr="00846035">
        <w:rPr>
          <w:b/>
          <w:color w:val="0070C0"/>
        </w:rPr>
        <w:t>aerobnem treningu</w:t>
      </w:r>
      <w:r w:rsidRPr="00846035">
        <w:rPr>
          <w:color w:val="0070C0"/>
        </w:rPr>
        <w:t xml:space="preserve"> je intenzivnost na tisti ravni, da je srčno-žilni sistem sposoben v delujoče mišice sproti </w:t>
      </w:r>
      <w:r>
        <w:t xml:space="preserve">dovajati dovolj kisika za njihovo delo. Obnova energije poteka </w:t>
      </w:r>
      <w:r w:rsidRPr="00846035">
        <w:rPr>
          <w:b/>
          <w:color w:val="0070C0"/>
        </w:rPr>
        <w:t>s prisotnostjo kisika</w:t>
      </w:r>
      <w:r w:rsidRPr="00846035">
        <w:rPr>
          <w:color w:val="0070C0"/>
        </w:rPr>
        <w:t xml:space="preserve"> </w:t>
      </w:r>
      <w:r>
        <w:t>(zadovoljena je potreba mišic po kisiku).  Aerobne športne dejavnosti so tiste, ki niso tako intenzivne, da bi nam zmanjkalo zraka oz. kisika in bi jih zato morali prekiniti. Zato jih lahko opravljamo dalj časa.</w:t>
      </w:r>
    </w:p>
    <w:p w:rsidR="00846035" w:rsidRDefault="00846035" w:rsidP="00846035">
      <w:pPr>
        <w:spacing w:after="0"/>
        <w:ind w:left="1080"/>
        <w:jc w:val="both"/>
      </w:pPr>
    </w:p>
    <w:p w:rsidR="00846035" w:rsidRPr="00846035" w:rsidRDefault="00846035" w:rsidP="00846035">
      <w:pPr>
        <w:spacing w:after="0"/>
        <w:ind w:left="1080"/>
        <w:jc w:val="both"/>
        <w:rPr>
          <w:color w:val="0070C0"/>
        </w:rPr>
      </w:pPr>
      <w:r w:rsidRPr="00846035">
        <w:rPr>
          <w:u w:val="single"/>
        </w:rPr>
        <w:t>Športi, ki potekajo v aerobnem območju:</w:t>
      </w:r>
      <w:r>
        <w:t xml:space="preserve"> </w:t>
      </w:r>
      <w:r w:rsidRPr="00846035">
        <w:rPr>
          <w:b/>
          <w:color w:val="0070C0"/>
        </w:rPr>
        <w:t>hoja, daljši tek, kolesarjenje, hoja in tek na smučeh, plavanje, veslanje</w:t>
      </w:r>
      <w:r>
        <w:rPr>
          <w:b/>
          <w:color w:val="0070C0"/>
        </w:rPr>
        <w:t>, planinarjenje, aerobika</w:t>
      </w:r>
      <w:r w:rsidRPr="00846035">
        <w:rPr>
          <w:color w:val="0070C0"/>
        </w:rPr>
        <w:t xml:space="preserve"> …</w:t>
      </w:r>
    </w:p>
    <w:p w:rsidR="00846035" w:rsidRDefault="00846035" w:rsidP="00846035">
      <w:pPr>
        <w:spacing w:after="0"/>
        <w:ind w:left="1080"/>
        <w:jc w:val="both"/>
      </w:pPr>
    </w:p>
    <w:p w:rsidR="00846035" w:rsidRDefault="00846035" w:rsidP="00846035">
      <w:pPr>
        <w:spacing w:after="0"/>
        <w:ind w:left="1080"/>
        <w:jc w:val="both"/>
      </w:pPr>
      <w:r>
        <w:t xml:space="preserve">Pri </w:t>
      </w:r>
      <w:r w:rsidRPr="00F13301">
        <w:rPr>
          <w:u w:val="single"/>
        </w:rPr>
        <w:t>večji intenzivnosti gibanja</w:t>
      </w:r>
      <w:r>
        <w:t xml:space="preserve"> srce z ožiljem ni več sposobno dovajati dovolj kisika v mišice (zahteve mišic so prevelike), zato nastopi </w:t>
      </w:r>
      <w:r w:rsidRPr="00846035">
        <w:rPr>
          <w:b/>
          <w:color w:val="0070C0"/>
        </w:rPr>
        <w:t>anaerobni del</w:t>
      </w:r>
      <w:r w:rsidRPr="00846035">
        <w:rPr>
          <w:color w:val="0070C0"/>
        </w:rPr>
        <w:t xml:space="preserve"> </w:t>
      </w:r>
      <w:r>
        <w:t>(</w:t>
      </w:r>
      <w:r w:rsidRPr="00F13301">
        <w:rPr>
          <w:u w:val="single"/>
        </w:rPr>
        <w:t>vadba z visoko</w:t>
      </w:r>
      <w:r>
        <w:t xml:space="preserve"> </w:t>
      </w:r>
      <w:r w:rsidRPr="00F13301">
        <w:rPr>
          <w:u w:val="single"/>
        </w:rPr>
        <w:t>intenzivnostjo, ki traja zelo kratek čas</w:t>
      </w:r>
      <w:r>
        <w:t>). Obnova energije poteka brez</w:t>
      </w:r>
      <w:r>
        <w:rPr>
          <w:b/>
        </w:rPr>
        <w:t xml:space="preserve"> </w:t>
      </w:r>
      <w:r w:rsidRPr="00846035">
        <w:rPr>
          <w:b/>
          <w:color w:val="0070C0"/>
        </w:rPr>
        <w:t>prisotnosti kisika</w:t>
      </w:r>
      <w:r w:rsidRPr="00846035">
        <w:rPr>
          <w:color w:val="0070C0"/>
        </w:rPr>
        <w:t>,</w:t>
      </w:r>
      <w:r>
        <w:t xml:space="preserve"> zato se v mišicah začne nabirati laktat (mlečna kislina, produkt presnove glikogena), ki povzroči hitro izčrpanost, zadihanost in pekoč občutek v mišicah.</w:t>
      </w:r>
    </w:p>
    <w:p w:rsidR="00846035" w:rsidRDefault="00846035" w:rsidP="00846035">
      <w:pPr>
        <w:spacing w:after="0"/>
        <w:ind w:left="1080"/>
        <w:jc w:val="both"/>
      </w:pPr>
    </w:p>
    <w:p w:rsidR="00846035" w:rsidRDefault="00846035" w:rsidP="00846035">
      <w:pPr>
        <w:spacing w:after="0"/>
        <w:ind w:left="1080"/>
        <w:jc w:val="both"/>
        <w:rPr>
          <w:color w:val="0070C0"/>
        </w:rPr>
      </w:pPr>
      <w:r>
        <w:t xml:space="preserve">Športi, ki potekajo v anaerobnem območju: </w:t>
      </w:r>
      <w:r w:rsidRPr="00846035">
        <w:rPr>
          <w:b/>
          <w:color w:val="0070C0"/>
        </w:rPr>
        <w:t>šprint, dvigovanje uteži, meti, poskoki</w:t>
      </w:r>
      <w:r w:rsidRPr="00846035">
        <w:rPr>
          <w:color w:val="0070C0"/>
        </w:rPr>
        <w:t xml:space="preserve"> …</w:t>
      </w:r>
    </w:p>
    <w:p w:rsidR="00337AD4" w:rsidRPr="00846035" w:rsidRDefault="000F0500" w:rsidP="000F0500">
      <w:pPr>
        <w:spacing w:after="0"/>
        <w:ind w:left="1080"/>
        <w:jc w:val="both"/>
        <w:rPr>
          <w:color w:val="0070C0"/>
        </w:rPr>
      </w:pPr>
      <w:r>
        <w:rPr>
          <w:noProof/>
          <w:lang w:eastAsia="sl-SI"/>
        </w:rPr>
        <w:drawing>
          <wp:inline distT="0" distB="0" distL="0" distR="0" wp14:anchorId="77FCF4DC" wp14:editId="3E4A85B9">
            <wp:extent cx="2263140" cy="1795279"/>
            <wp:effectExtent l="0" t="0" r="3810" b="0"/>
            <wp:docPr id="1" name="Slika 1" descr="https://www.radio-odeon.com/site/assets/files/33127/zdrav_zivljenjski_slog_0.800x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radio-odeon.com/site/assets/files/33127/zdrav_zivljenjski_slog_0.800x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2421" cy="1826439"/>
                    </a:xfrm>
                    <a:prstGeom prst="rect">
                      <a:avLst/>
                    </a:prstGeom>
                    <a:noFill/>
                    <a:ln>
                      <a:noFill/>
                    </a:ln>
                  </pic:spPr>
                </pic:pic>
              </a:graphicData>
            </a:graphic>
          </wp:inline>
        </w:drawing>
      </w:r>
      <w:r w:rsidR="00337AD4">
        <w:rPr>
          <w:color w:val="0070C0"/>
        </w:rPr>
        <w:t xml:space="preserve">    Božena </w:t>
      </w:r>
      <w:proofErr w:type="spellStart"/>
      <w:r w:rsidR="00337AD4">
        <w:rPr>
          <w:color w:val="0070C0"/>
        </w:rPr>
        <w:t>Idžojtič</w:t>
      </w:r>
      <w:proofErr w:type="spellEnd"/>
      <w:r w:rsidR="00337AD4">
        <w:rPr>
          <w:color w:val="0070C0"/>
        </w:rPr>
        <w:t>, učiteljica športa</w:t>
      </w:r>
    </w:p>
    <w:p w:rsidR="0070793C" w:rsidRDefault="0070793C" w:rsidP="00FF1B11">
      <w:pPr>
        <w:jc w:val="center"/>
      </w:pPr>
    </w:p>
    <w:sectPr w:rsidR="007079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035"/>
    <w:rsid w:val="00011332"/>
    <w:rsid w:val="000F0500"/>
    <w:rsid w:val="00183BC1"/>
    <w:rsid w:val="00236D72"/>
    <w:rsid w:val="0029502E"/>
    <w:rsid w:val="00337AD4"/>
    <w:rsid w:val="00593309"/>
    <w:rsid w:val="0070793C"/>
    <w:rsid w:val="00846035"/>
    <w:rsid w:val="008F781E"/>
    <w:rsid w:val="00A6519C"/>
    <w:rsid w:val="00F13301"/>
    <w:rsid w:val="00FF1B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B6E84-5D20-413E-A60B-F092A4A9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46035"/>
    <w:pPr>
      <w:spacing w:after="200" w:line="276" w:lineRule="auto"/>
    </w:pPr>
    <w:rPr>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1241</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bozena.idzojtic@guest.arnes.si</dc:creator>
  <cp:keywords/>
  <dc:description/>
  <cp:lastModifiedBy>Ucitelj</cp:lastModifiedBy>
  <cp:revision>2</cp:revision>
  <dcterms:created xsi:type="dcterms:W3CDTF">2020-04-09T12:56:00Z</dcterms:created>
  <dcterms:modified xsi:type="dcterms:W3CDTF">2020-04-09T12:56:00Z</dcterms:modified>
</cp:coreProperties>
</file>